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43" w:rsidRDefault="00765343" w:rsidP="00765343">
      <w:pPr>
        <w:jc w:val="center"/>
        <w:rPr>
          <w:color w:val="0070C0"/>
          <w:sz w:val="28"/>
          <w:szCs w:val="28"/>
          <w:u w:val="single"/>
        </w:rPr>
      </w:pPr>
    </w:p>
    <w:p w:rsidR="00765343" w:rsidRDefault="00765343" w:rsidP="00765343">
      <w:pPr>
        <w:jc w:val="center"/>
        <w:rPr>
          <w:color w:val="0070C0"/>
          <w:sz w:val="28"/>
          <w:szCs w:val="28"/>
          <w:u w:val="single"/>
        </w:rPr>
      </w:pPr>
      <w:r w:rsidRPr="00BF18C5">
        <w:rPr>
          <w:color w:val="0070C0"/>
          <w:sz w:val="28"/>
          <w:szCs w:val="28"/>
          <w:u w:val="single"/>
        </w:rPr>
        <w:t>Výchovný ústav a střední škola, Olešnice na Moravě, Trpínská 317</w:t>
      </w:r>
    </w:p>
    <w:p w:rsidR="00765343" w:rsidRPr="00BF18C5" w:rsidRDefault="00765343" w:rsidP="00765343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</w:t>
      </w:r>
      <w:r w:rsidRPr="00BF18C5">
        <w:rPr>
          <w:color w:val="0070C0"/>
          <w:sz w:val="28"/>
          <w:szCs w:val="28"/>
        </w:rPr>
        <w:t>abízí</w:t>
      </w:r>
    </w:p>
    <w:p w:rsidR="00B936AE" w:rsidRDefault="00765343" w:rsidP="00765343">
      <w:pPr>
        <w:rPr>
          <w:color w:val="C00000"/>
          <w:sz w:val="28"/>
          <w:szCs w:val="28"/>
        </w:rPr>
      </w:pPr>
      <w:r>
        <w:rPr>
          <w:sz w:val="28"/>
          <w:szCs w:val="28"/>
        </w:rPr>
        <w:t>v</w:t>
      </w:r>
      <w:r w:rsidRPr="00B46928">
        <w:rPr>
          <w:sz w:val="28"/>
          <w:szCs w:val="28"/>
        </w:rPr>
        <w:t>olné pracovní míst</w:t>
      </w:r>
      <w:r>
        <w:rPr>
          <w:sz w:val="28"/>
          <w:szCs w:val="28"/>
        </w:rPr>
        <w:t>o</w:t>
      </w:r>
      <w:r w:rsidRPr="00B46928">
        <w:rPr>
          <w:sz w:val="28"/>
          <w:szCs w:val="28"/>
        </w:rPr>
        <w:t xml:space="preserve"> – </w:t>
      </w:r>
      <w:r>
        <w:rPr>
          <w:b/>
          <w:color w:val="C00000"/>
          <w:sz w:val="28"/>
          <w:szCs w:val="28"/>
        </w:rPr>
        <w:t>učitel střední školy</w:t>
      </w:r>
      <w:r w:rsidRPr="00BF18C5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ve škole samostatně zřízené pro žáky se speciálními vzdělávacími potřebami </w:t>
      </w:r>
    </w:p>
    <w:p w:rsidR="00B936AE" w:rsidRDefault="00B936AE" w:rsidP="00765343">
      <w:pPr>
        <w:rPr>
          <w:color w:val="C00000"/>
          <w:sz w:val="28"/>
          <w:szCs w:val="28"/>
        </w:rPr>
      </w:pPr>
    </w:p>
    <w:p w:rsidR="00765343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Požadovaná profese: učitel učebního oboru opravářské práce – teorie a odborný výcvik. </w:t>
      </w:r>
    </w:p>
    <w:p w:rsidR="00B936AE" w:rsidRDefault="00B936AE" w:rsidP="00B936AE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Pracoviště Olešnice, Trpínská 317. </w:t>
      </w:r>
    </w:p>
    <w:p w:rsidR="00765343" w:rsidRDefault="00765343" w:rsidP="00765343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Nástup do </w:t>
      </w:r>
      <w:proofErr w:type="gramStart"/>
      <w:r>
        <w:rPr>
          <w:sz w:val="24"/>
          <w:szCs w:val="24"/>
        </w:rPr>
        <w:t xml:space="preserve">zaměstnání </w:t>
      </w:r>
      <w:r w:rsidRPr="00765343">
        <w:rPr>
          <w:b/>
          <w:sz w:val="24"/>
          <w:szCs w:val="24"/>
        </w:rPr>
        <w:t xml:space="preserve"> 28</w:t>
      </w:r>
      <w:proofErr w:type="gramEnd"/>
      <w:r w:rsidRPr="00765343">
        <w:rPr>
          <w:b/>
          <w:sz w:val="24"/>
          <w:szCs w:val="24"/>
        </w:rPr>
        <w:t>. 8. 2024</w:t>
      </w:r>
      <w:r>
        <w:rPr>
          <w:b/>
          <w:sz w:val="24"/>
          <w:szCs w:val="24"/>
        </w:rPr>
        <w:t xml:space="preserve"> nebo dle domluvy.</w:t>
      </w:r>
    </w:p>
    <w:p w:rsidR="00765343" w:rsidRPr="00512F1C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Zaměstnání na dobu </w:t>
      </w:r>
      <w:r w:rsidRPr="00765343">
        <w:rPr>
          <w:b/>
          <w:sz w:val="24"/>
          <w:szCs w:val="24"/>
        </w:rPr>
        <w:t>ne</w:t>
      </w:r>
      <w:r w:rsidRPr="00B46928">
        <w:rPr>
          <w:b/>
          <w:sz w:val="24"/>
          <w:szCs w:val="24"/>
        </w:rPr>
        <w:t>určitou</w:t>
      </w:r>
      <w:r>
        <w:rPr>
          <w:sz w:val="24"/>
          <w:szCs w:val="24"/>
        </w:rPr>
        <w:t>.</w:t>
      </w:r>
    </w:p>
    <w:p w:rsidR="00765343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Hrubý měsíční plat – </w:t>
      </w:r>
      <w:r>
        <w:rPr>
          <w:b/>
          <w:sz w:val="24"/>
          <w:szCs w:val="24"/>
        </w:rPr>
        <w:t>3</w:t>
      </w:r>
      <w:r w:rsidR="00B936AE">
        <w:rPr>
          <w:b/>
          <w:sz w:val="24"/>
          <w:szCs w:val="24"/>
        </w:rPr>
        <w:t>4</w:t>
      </w:r>
      <w:r w:rsidRPr="00B46928">
        <w:rPr>
          <w:b/>
          <w:sz w:val="24"/>
          <w:szCs w:val="24"/>
        </w:rPr>
        <w:t>.</w:t>
      </w:r>
      <w:r w:rsidR="00B936AE">
        <w:rPr>
          <w:b/>
          <w:sz w:val="24"/>
          <w:szCs w:val="24"/>
        </w:rPr>
        <w:t>820</w:t>
      </w:r>
      <w:r w:rsidRPr="00B46928">
        <w:rPr>
          <w:b/>
          <w:sz w:val="24"/>
          <w:szCs w:val="24"/>
        </w:rPr>
        <w:t>,-</w:t>
      </w:r>
      <w:r>
        <w:rPr>
          <w:b/>
          <w:sz w:val="24"/>
          <w:szCs w:val="24"/>
        </w:rPr>
        <w:t xml:space="preserve"> až</w:t>
      </w:r>
      <w:r w:rsidRPr="00B46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B936AE">
        <w:rPr>
          <w:b/>
          <w:sz w:val="24"/>
          <w:szCs w:val="24"/>
        </w:rPr>
        <w:t>4</w:t>
      </w:r>
      <w:r w:rsidRPr="00B46928">
        <w:rPr>
          <w:b/>
          <w:sz w:val="24"/>
          <w:szCs w:val="24"/>
        </w:rPr>
        <w:t>.</w:t>
      </w:r>
      <w:r w:rsidR="00B936AE">
        <w:rPr>
          <w:b/>
          <w:sz w:val="24"/>
          <w:szCs w:val="24"/>
        </w:rPr>
        <w:t>780</w:t>
      </w:r>
      <w:r w:rsidRPr="00B46928">
        <w:rPr>
          <w:b/>
          <w:sz w:val="24"/>
          <w:szCs w:val="24"/>
        </w:rPr>
        <w:t>,-</w:t>
      </w:r>
      <w:r>
        <w:rPr>
          <w:b/>
          <w:sz w:val="24"/>
          <w:szCs w:val="24"/>
        </w:rPr>
        <w:t xml:space="preserve"> Kč </w:t>
      </w:r>
      <w:r>
        <w:rPr>
          <w:sz w:val="24"/>
          <w:szCs w:val="24"/>
        </w:rPr>
        <w:t xml:space="preserve">(dle započitatelné praxe).  </w:t>
      </w:r>
      <w:r w:rsidRPr="00B46928">
        <w:rPr>
          <w:sz w:val="24"/>
          <w:szCs w:val="24"/>
        </w:rPr>
        <w:t xml:space="preserve"> </w:t>
      </w:r>
    </w:p>
    <w:p w:rsidR="00765343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Směnnost – </w:t>
      </w:r>
      <w:r>
        <w:rPr>
          <w:b/>
          <w:sz w:val="24"/>
          <w:szCs w:val="24"/>
        </w:rPr>
        <w:t>denní</w:t>
      </w:r>
      <w:r w:rsidRPr="00B46928">
        <w:rPr>
          <w:b/>
          <w:sz w:val="24"/>
          <w:szCs w:val="24"/>
        </w:rPr>
        <w:t xml:space="preserve"> směny</w:t>
      </w:r>
      <w:r>
        <w:rPr>
          <w:sz w:val="24"/>
          <w:szCs w:val="24"/>
        </w:rPr>
        <w:t xml:space="preserve"> v dopoledních hodinách.</w:t>
      </w:r>
    </w:p>
    <w:p w:rsidR="00765343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Úvazek – </w:t>
      </w:r>
      <w:r w:rsidRPr="00F347D7">
        <w:rPr>
          <w:b/>
          <w:sz w:val="24"/>
          <w:szCs w:val="24"/>
        </w:rPr>
        <w:t>plný</w:t>
      </w:r>
      <w:r>
        <w:rPr>
          <w:sz w:val="24"/>
          <w:szCs w:val="24"/>
        </w:rPr>
        <w:t xml:space="preserve"> – 40,- hodin týdně v rozdělení na přímou pedagogickou práci (</w:t>
      </w:r>
      <w:r w:rsidR="00B936AE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hodin)       a nepřímou</w:t>
      </w:r>
      <w:proofErr w:type="gramEnd"/>
      <w:r>
        <w:rPr>
          <w:sz w:val="24"/>
          <w:szCs w:val="24"/>
        </w:rPr>
        <w:t xml:space="preserve"> práci, která je částečně vykonávána mimo pracoviště (doma).</w:t>
      </w:r>
    </w:p>
    <w:p w:rsidR="00765343" w:rsidRPr="00B46928" w:rsidRDefault="00765343" w:rsidP="00765343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Ve škole se vzdělávají žáci umístění ve výchovném ústavu i žáci dojíždějící. </w:t>
      </w:r>
    </w:p>
    <w:p w:rsidR="00765343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Vhodné pro zdravotně a psychicky způsobilé</w:t>
      </w:r>
      <w:r w:rsidR="00B936AE">
        <w:rPr>
          <w:sz w:val="24"/>
          <w:szCs w:val="24"/>
        </w:rPr>
        <w:t xml:space="preserve"> osoby, vhodné i pro absolventy.</w:t>
      </w:r>
    </w:p>
    <w:p w:rsidR="00B936AE" w:rsidRDefault="00765343" w:rsidP="00765343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Požadované vzdělání – </w:t>
      </w:r>
      <w:r w:rsidR="00B936AE">
        <w:rPr>
          <w:sz w:val="24"/>
          <w:szCs w:val="24"/>
        </w:rPr>
        <w:t xml:space="preserve">dle Zákona o pedagogických pracovnících – </w:t>
      </w:r>
      <w:r>
        <w:rPr>
          <w:b/>
          <w:sz w:val="24"/>
          <w:szCs w:val="24"/>
        </w:rPr>
        <w:t>VŠ</w:t>
      </w:r>
      <w:r w:rsidR="00B936AE">
        <w:rPr>
          <w:b/>
          <w:sz w:val="24"/>
          <w:szCs w:val="24"/>
        </w:rPr>
        <w:t xml:space="preserve"> </w:t>
      </w:r>
      <w:r w:rsidRPr="00F06496">
        <w:rPr>
          <w:sz w:val="24"/>
          <w:szCs w:val="24"/>
        </w:rPr>
        <w:t>(</w:t>
      </w:r>
      <w:r w:rsidR="00B936AE">
        <w:rPr>
          <w:sz w:val="24"/>
          <w:szCs w:val="24"/>
        </w:rPr>
        <w:t xml:space="preserve">bakalářské, </w:t>
      </w:r>
      <w:r w:rsidRPr="00F06496">
        <w:rPr>
          <w:sz w:val="24"/>
          <w:szCs w:val="24"/>
        </w:rPr>
        <w:t>magisterské, inženýrské)</w:t>
      </w:r>
      <w:r>
        <w:rPr>
          <w:sz w:val="24"/>
          <w:szCs w:val="24"/>
        </w:rPr>
        <w:t xml:space="preserve"> – pedagogické + speciální pedagogika, </w:t>
      </w:r>
      <w:r w:rsidR="00B936AE">
        <w:rPr>
          <w:sz w:val="24"/>
          <w:szCs w:val="24"/>
        </w:rPr>
        <w:t xml:space="preserve">učitelství pro střední školy, zaměření v zemědělském nebo technickém oboru, atd. </w:t>
      </w:r>
      <w:r>
        <w:rPr>
          <w:sz w:val="24"/>
          <w:szCs w:val="24"/>
        </w:rPr>
        <w:t xml:space="preserve"> </w:t>
      </w:r>
    </w:p>
    <w:p w:rsidR="00765343" w:rsidRPr="00B46928" w:rsidRDefault="00765343" w:rsidP="00765343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Nabízíme </w:t>
      </w:r>
      <w:r w:rsidRPr="00512F1C">
        <w:rPr>
          <w:b/>
          <w:sz w:val="24"/>
          <w:szCs w:val="24"/>
        </w:rPr>
        <w:t>zajímavou práci</w:t>
      </w:r>
      <w:r>
        <w:rPr>
          <w:sz w:val="24"/>
          <w:szCs w:val="24"/>
        </w:rPr>
        <w:t xml:space="preserve"> v náročném prostředí, nadstandardně finančně ohodnocenou.</w:t>
      </w:r>
    </w:p>
    <w:p w:rsidR="00765343" w:rsidRPr="00B46928" w:rsidRDefault="00765343" w:rsidP="00765343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</w:t>
      </w:r>
      <w:r w:rsidRPr="00512F1C">
        <w:rPr>
          <w:b/>
          <w:sz w:val="24"/>
          <w:szCs w:val="24"/>
        </w:rPr>
        <w:t>Zaměstnanecké výhody</w:t>
      </w:r>
      <w:r>
        <w:rPr>
          <w:sz w:val="24"/>
          <w:szCs w:val="24"/>
        </w:rPr>
        <w:t xml:space="preserve"> – příspěvek na stravování a penzijní připojištění, dovolená pro pedagogické pracovníky 40 dnů, </w:t>
      </w:r>
      <w:r w:rsidR="00B936AE">
        <w:rPr>
          <w:sz w:val="24"/>
          <w:szCs w:val="24"/>
        </w:rPr>
        <w:t xml:space="preserve">zvláštní příplatek, osobní příplatek, </w:t>
      </w:r>
      <w:r>
        <w:rPr>
          <w:sz w:val="24"/>
          <w:szCs w:val="24"/>
        </w:rPr>
        <w:t xml:space="preserve">odměny. </w:t>
      </w:r>
    </w:p>
    <w:p w:rsidR="00765343" w:rsidRDefault="00765343" w:rsidP="00765343">
      <w:pPr>
        <w:rPr>
          <w:sz w:val="28"/>
          <w:szCs w:val="28"/>
        </w:rPr>
      </w:pPr>
      <w:r w:rsidRPr="00F347D7">
        <w:rPr>
          <w:sz w:val="28"/>
          <w:szCs w:val="28"/>
        </w:rPr>
        <w:t xml:space="preserve">∞∞∞ ∞∞∞ ∞∞∞ ∞∞∞ ∞∞∞ ∞∞∞ ∞∞∞ ∞∞∞ ∞∞∞ ∞∞∞ ∞∞∞ </w:t>
      </w:r>
    </w:p>
    <w:p w:rsidR="00765343" w:rsidRPr="00BF18C5" w:rsidRDefault="00765343" w:rsidP="00765343">
      <w:pPr>
        <w:rPr>
          <w:color w:val="538135" w:themeColor="accent6" w:themeShade="BF"/>
          <w:sz w:val="24"/>
          <w:szCs w:val="24"/>
        </w:rPr>
      </w:pPr>
      <w:r w:rsidRPr="00BF18C5">
        <w:rPr>
          <w:color w:val="538135" w:themeColor="accent6" w:themeShade="BF"/>
          <w:sz w:val="24"/>
          <w:szCs w:val="24"/>
        </w:rPr>
        <w:t xml:space="preserve">●  </w:t>
      </w:r>
      <w:r w:rsidRPr="00BF18C5">
        <w:rPr>
          <w:b/>
          <w:color w:val="538135" w:themeColor="accent6" w:themeShade="BF"/>
          <w:sz w:val="24"/>
          <w:szCs w:val="24"/>
        </w:rPr>
        <w:t>Kontak</w:t>
      </w:r>
      <w:r w:rsidRPr="00BF18C5">
        <w:rPr>
          <w:color w:val="538135" w:themeColor="accent6" w:themeShade="BF"/>
          <w:sz w:val="24"/>
          <w:szCs w:val="24"/>
        </w:rPr>
        <w:t xml:space="preserve">t – </w:t>
      </w:r>
      <w:r w:rsidR="00B936AE">
        <w:rPr>
          <w:color w:val="538135" w:themeColor="accent6" w:themeShade="BF"/>
          <w:sz w:val="24"/>
          <w:szCs w:val="24"/>
        </w:rPr>
        <w:t xml:space="preserve">Bc. Irena Capyková, </w:t>
      </w:r>
      <w:proofErr w:type="spellStart"/>
      <w:r w:rsidR="00B936AE">
        <w:rPr>
          <w:color w:val="538135" w:themeColor="accent6" w:themeShade="BF"/>
          <w:sz w:val="24"/>
          <w:szCs w:val="24"/>
        </w:rPr>
        <w:t>DiS</w:t>
      </w:r>
      <w:proofErr w:type="spellEnd"/>
      <w:r w:rsidR="00B936AE">
        <w:rPr>
          <w:color w:val="538135" w:themeColor="accent6" w:themeShade="BF"/>
          <w:sz w:val="24"/>
          <w:szCs w:val="24"/>
        </w:rPr>
        <w:t xml:space="preserve">., </w:t>
      </w:r>
      <w:r w:rsidRPr="00BF18C5">
        <w:rPr>
          <w:color w:val="538135" w:themeColor="accent6" w:themeShade="BF"/>
          <w:sz w:val="24"/>
          <w:szCs w:val="24"/>
        </w:rPr>
        <w:t xml:space="preserve">e-mail: </w:t>
      </w:r>
      <w:r w:rsidR="00B936AE">
        <w:rPr>
          <w:color w:val="538135" w:themeColor="accent6" w:themeShade="BF"/>
          <w:sz w:val="24"/>
          <w:szCs w:val="24"/>
        </w:rPr>
        <w:t>capykova@vuolesnice.cz</w:t>
      </w:r>
      <w:r w:rsidRPr="00BF18C5">
        <w:rPr>
          <w:color w:val="538135" w:themeColor="accent6" w:themeShade="BF"/>
          <w:sz w:val="24"/>
          <w:szCs w:val="24"/>
        </w:rPr>
        <w:t>, tel. 516 428</w:t>
      </w:r>
      <w:r w:rsidR="00895AC0">
        <w:rPr>
          <w:color w:val="538135" w:themeColor="accent6" w:themeShade="BF"/>
          <w:sz w:val="24"/>
          <w:szCs w:val="24"/>
        </w:rPr>
        <w:t> </w:t>
      </w:r>
      <w:r w:rsidRPr="00BF18C5">
        <w:rPr>
          <w:color w:val="538135" w:themeColor="accent6" w:themeShade="BF"/>
          <w:sz w:val="24"/>
          <w:szCs w:val="24"/>
        </w:rPr>
        <w:t>298</w:t>
      </w:r>
    </w:p>
    <w:p w:rsidR="00895AC0" w:rsidRDefault="00895AC0">
      <w:pPr>
        <w:rPr>
          <w:b/>
          <w:sz w:val="28"/>
          <w:szCs w:val="28"/>
        </w:rPr>
      </w:pPr>
      <w:bookmarkStart w:id="0" w:name="_GoBack"/>
      <w:bookmarkEnd w:id="0"/>
    </w:p>
    <w:sectPr w:rsidR="0089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D4"/>
    <w:rsid w:val="000B00D4"/>
    <w:rsid w:val="002B6F0B"/>
    <w:rsid w:val="002C1A15"/>
    <w:rsid w:val="00383B26"/>
    <w:rsid w:val="00765343"/>
    <w:rsid w:val="00895AC0"/>
    <w:rsid w:val="00946580"/>
    <w:rsid w:val="00B936AE"/>
    <w:rsid w:val="00F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4B010-E4A0-41BE-A43C-3229A762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5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Jancova</dc:creator>
  <cp:keywords/>
  <dc:description/>
  <cp:lastModifiedBy>Jancova</cp:lastModifiedBy>
  <cp:revision>4</cp:revision>
  <dcterms:created xsi:type="dcterms:W3CDTF">2024-05-30T10:48:00Z</dcterms:created>
  <dcterms:modified xsi:type="dcterms:W3CDTF">2024-06-27T08:11:00Z</dcterms:modified>
</cp:coreProperties>
</file>